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78" w:rsidRDefault="000D39DD" w:rsidP="000D3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0D39DD" w:rsidRDefault="000D39DD" w:rsidP="000D39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0D39DD" w:rsidRDefault="000D39DD" w:rsidP="000D39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18.1</w:t>
      </w:r>
    </w:p>
    <w:p w:rsidR="000D39DD" w:rsidRDefault="000D39DD" w:rsidP="000D39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Movement Begins (pp.622-629)</w:t>
      </w:r>
    </w:p>
    <w:p w:rsidR="000D39DD" w:rsidRDefault="0050638D" w:rsidP="000D39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52650" cy="1943100"/>
            <wp:effectExtent l="19050" t="0" r="0" b="0"/>
            <wp:docPr id="1" name="Picture 0" descr="NAACP_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CP_Logo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9DD" w:rsidRDefault="000D39DD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refused to give up her seat on a Montgomery, Alabama, bus? __________________</w:t>
      </w:r>
    </w:p>
    <w:p w:rsidR="000D39DD" w:rsidRDefault="000D39DD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Plessy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v. Ferguson</w:t>
      </w:r>
      <w:r>
        <w:rPr>
          <w:rFonts w:ascii="Times New Roman" w:hAnsi="Times New Roman" w:cs="Times New Roman"/>
          <w:sz w:val="24"/>
          <w:szCs w:val="24"/>
        </w:rPr>
        <w:t xml:space="preserve"> had established what doctrine? _______________________________</w:t>
      </w:r>
    </w:p>
    <w:p w:rsidR="000D39DD" w:rsidRDefault="000D39DD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9DD">
        <w:rPr>
          <w:rFonts w:ascii="Times New Roman" w:hAnsi="Times New Roman" w:cs="Times New Roman"/>
          <w:sz w:val="24"/>
          <w:szCs w:val="24"/>
        </w:rPr>
        <w:t>Laws segregating African Americans were nicknamed what?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D39DD" w:rsidRDefault="000D39DD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Great Migration, many African Americans moved where? ________________</w:t>
      </w:r>
    </w:p>
    <w:p w:rsidR="000D39DD" w:rsidRDefault="000D39DD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form of protest did CORE begin using? ___________________________________</w:t>
      </w:r>
    </w:p>
    <w:p w:rsidR="000D39DD" w:rsidRDefault="000D39DD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Supreme Court rule in </w:t>
      </w:r>
      <w:r>
        <w:rPr>
          <w:rFonts w:ascii="Times New Roman" w:hAnsi="Times New Roman" w:cs="Times New Roman"/>
          <w:i/>
          <w:sz w:val="24"/>
          <w:szCs w:val="24"/>
        </w:rPr>
        <w:t>Brown v. Board of Education of Topeka?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0D39DD" w:rsidRDefault="000D39DD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Senator Byrd call on Southerners to adopt? _____________________________</w:t>
      </w:r>
    </w:p>
    <w:p w:rsidR="000D39DD" w:rsidRDefault="000D39DD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Southern members of Congress signed the Southern Manifesto? ___________</w:t>
      </w:r>
    </w:p>
    <w:p w:rsidR="000D39DD" w:rsidRDefault="007C6538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leader of the Montgomery Improvement Association? _________________</w:t>
      </w:r>
    </w:p>
    <w:p w:rsidR="007C6538" w:rsidRDefault="007C6538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believed that the only way to end segregation and racism was through what? ________________________________________________________________________</w:t>
      </w:r>
    </w:p>
    <w:p w:rsidR="007C6538" w:rsidRDefault="007C6538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drew upon whose philosophy and techniques? ______________________________</w:t>
      </w:r>
    </w:p>
    <w:p w:rsidR="007C6538" w:rsidRDefault="007C6538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1957, African Americans ministers led by King established what? ________________</w:t>
      </w:r>
    </w:p>
    <w:p w:rsidR="007C6538" w:rsidRDefault="007C6538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Eisenhower was the first president since reconstruction to do what? ________________________________________________________________________</w:t>
      </w:r>
    </w:p>
    <w:p w:rsidR="007C6538" w:rsidRDefault="007C6538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governor opposed the desegregation of Little Rock High? ____________________</w:t>
      </w:r>
    </w:p>
    <w:p w:rsidR="007C6538" w:rsidRDefault="007C6538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elite army division was sent to Little Rock? _______________________________</w:t>
      </w:r>
    </w:p>
    <w:p w:rsidR="007C6538" w:rsidRPr="000D39DD" w:rsidRDefault="007C6538" w:rsidP="007C6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Civil Rights Act of 1957 was intended to protect what? _______________________</w:t>
      </w:r>
    </w:p>
    <w:p w:rsidR="007C6538" w:rsidRDefault="0050638D" w:rsidP="005063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Matching:</w:t>
      </w:r>
      <w:r>
        <w:rPr>
          <w:rFonts w:ascii="Times New Roman" w:hAnsi="Times New Roman" w:cs="Times New Roman"/>
          <w:i/>
          <w:sz w:val="24"/>
          <w:szCs w:val="24"/>
        </w:rPr>
        <w:t xml:space="preserve"> Match the following people with the correct description.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540"/>
        <w:gridCol w:w="2520"/>
        <w:gridCol w:w="5598"/>
      </w:tblGrid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Brown</w:t>
            </w:r>
          </w:p>
        </w:tc>
        <w:tc>
          <w:tcPr>
            <w:tcW w:w="5598" w:type="dxa"/>
          </w:tcPr>
          <w:p w:rsidR="0050638D" w:rsidRPr="0050638D" w:rsidRDefault="0050638D" w:rsidP="0050638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Co-founded CORE</w:t>
            </w:r>
          </w:p>
        </w:tc>
      </w:tr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Farmer</w:t>
            </w:r>
          </w:p>
        </w:tc>
        <w:tc>
          <w:tcPr>
            <w:tcW w:w="5598" w:type="dxa"/>
          </w:tcPr>
          <w:p w:rsidR="0050638D" w:rsidRPr="0050638D" w:rsidRDefault="0050638D" w:rsidP="0050638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Montgomery bus boycott</w:t>
            </w:r>
          </w:p>
        </w:tc>
      </w:tr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Luther King, Jr.</w:t>
            </w:r>
          </w:p>
        </w:tc>
        <w:tc>
          <w:tcPr>
            <w:tcW w:w="5598" w:type="dxa"/>
          </w:tcPr>
          <w:p w:rsidR="0050638D" w:rsidRPr="0050638D" w:rsidRDefault="0050638D" w:rsidP="0050638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NAACP’s brilliant chief counsel</w:t>
            </w:r>
          </w:p>
        </w:tc>
      </w:tr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Marshall</w:t>
            </w:r>
          </w:p>
        </w:tc>
        <w:tc>
          <w:tcPr>
            <w:tcW w:w="5598" w:type="dxa"/>
          </w:tcPr>
          <w:p w:rsidR="0050638D" w:rsidRPr="0050638D" w:rsidRDefault="0050638D" w:rsidP="0050638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 to give up her seat on a bus</w:t>
            </w:r>
          </w:p>
        </w:tc>
      </w:tr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 Parks</w:t>
            </w:r>
          </w:p>
        </w:tc>
        <w:tc>
          <w:tcPr>
            <w:tcW w:w="5598" w:type="dxa"/>
          </w:tcPr>
          <w:p w:rsidR="0050638D" w:rsidRPr="0050638D" w:rsidRDefault="0050638D" w:rsidP="0050638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Denied admission to a neighborhood school</w:t>
            </w:r>
          </w:p>
        </w:tc>
      </w:tr>
    </w:tbl>
    <w:p w:rsidR="0050638D" w:rsidRDefault="0050638D" w:rsidP="005063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638D" w:rsidRDefault="0050638D" w:rsidP="0050638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or False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7650"/>
        <w:gridCol w:w="1008"/>
      </w:tblGrid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Crow facilities were of equal quality to those provided whites</w:t>
            </w:r>
          </w:p>
        </w:tc>
        <w:tc>
          <w:tcPr>
            <w:tcW w:w="1008" w:type="dxa"/>
          </w:tcPr>
          <w:p w:rsidR="0050638D" w:rsidRDefault="0016397C" w:rsidP="001639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the 1930s, many blacks benefited from the New Deal</w:t>
            </w:r>
          </w:p>
        </w:tc>
        <w:tc>
          <w:tcPr>
            <w:tcW w:w="1008" w:type="dxa"/>
          </w:tcPr>
          <w:p w:rsidR="0050638D" w:rsidRDefault="0016397C" w:rsidP="001639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0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CORE’s favorite tactics was the sit in</w:t>
            </w:r>
          </w:p>
        </w:tc>
        <w:tc>
          <w:tcPr>
            <w:tcW w:w="1008" w:type="dxa"/>
          </w:tcPr>
          <w:p w:rsidR="0050638D" w:rsidRDefault="0016397C" w:rsidP="001639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0" w:type="dxa"/>
          </w:tcPr>
          <w:p w:rsidR="0050638D" w:rsidRPr="0016397C" w:rsidRDefault="0050638D" w:rsidP="0016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Supreme Court’s decision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Brown v. Board of Education</w:t>
            </w:r>
            <w:r w:rsidR="0016397C">
              <w:rPr>
                <w:rFonts w:ascii="Times New Roman" w:hAnsi="Times New Roman" w:cs="Times New Roman"/>
                <w:sz w:val="24"/>
                <w:szCs w:val="24"/>
              </w:rPr>
              <w:t xml:space="preserve"> was unanimous</w:t>
            </w:r>
          </w:p>
        </w:tc>
        <w:tc>
          <w:tcPr>
            <w:tcW w:w="1008" w:type="dxa"/>
          </w:tcPr>
          <w:p w:rsidR="0050638D" w:rsidRDefault="0016397C" w:rsidP="001639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0" w:type="dxa"/>
          </w:tcPr>
          <w:p w:rsidR="0050638D" w:rsidRPr="0016397C" w:rsidRDefault="0016397C" w:rsidP="0016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Brown v. Board of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all schools in the South were immediately desegregated</w:t>
            </w:r>
          </w:p>
        </w:tc>
        <w:tc>
          <w:tcPr>
            <w:tcW w:w="1008" w:type="dxa"/>
          </w:tcPr>
          <w:p w:rsidR="0050638D" w:rsidRDefault="0016397C" w:rsidP="001639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0" w:type="dxa"/>
          </w:tcPr>
          <w:p w:rsidR="0050638D" w:rsidRDefault="0016397C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Montgomery bus boycott was a dramatic success</w:t>
            </w:r>
          </w:p>
        </w:tc>
        <w:tc>
          <w:tcPr>
            <w:tcW w:w="1008" w:type="dxa"/>
          </w:tcPr>
          <w:p w:rsidR="0050638D" w:rsidRDefault="0016397C" w:rsidP="001639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50638D" w:rsidTr="0050638D">
        <w:tc>
          <w:tcPr>
            <w:tcW w:w="558" w:type="dxa"/>
          </w:tcPr>
          <w:p w:rsidR="0050638D" w:rsidRDefault="0050638D" w:rsidP="005063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0" w:type="dxa"/>
          </w:tcPr>
          <w:p w:rsidR="0050638D" w:rsidRDefault="0016397C" w:rsidP="0016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Eisenhower sympathized with the civil rights movement and personally disagreed with segregation</w:t>
            </w:r>
          </w:p>
        </w:tc>
        <w:tc>
          <w:tcPr>
            <w:tcW w:w="1008" w:type="dxa"/>
          </w:tcPr>
          <w:p w:rsidR="0050638D" w:rsidRDefault="0016397C" w:rsidP="001639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</w:tbl>
    <w:p w:rsidR="0050638D" w:rsidRDefault="0050638D" w:rsidP="005063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397C" w:rsidRDefault="0016397C" w:rsidP="001639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Question:</w:t>
      </w:r>
      <w:r>
        <w:rPr>
          <w:rFonts w:ascii="Times New Roman" w:hAnsi="Times New Roman" w:cs="Times New Roman"/>
          <w:sz w:val="24"/>
          <w:szCs w:val="24"/>
        </w:rPr>
        <w:t xml:space="preserve"> Considering that President Eisenhower sympathized with the civil rights movement, why was he opposed to strong action to end segregation?</w:t>
      </w:r>
    </w:p>
    <w:p w:rsidR="0016397C" w:rsidRDefault="0016397C" w:rsidP="001639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97C" w:rsidRPr="0016397C" w:rsidRDefault="0016397C" w:rsidP="005063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How many days did the Montgomery bus Boycott last? __________________</w:t>
      </w:r>
    </w:p>
    <w:sectPr w:rsidR="0016397C" w:rsidRPr="0016397C" w:rsidSect="009C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422"/>
    <w:multiLevelType w:val="hybridMultilevel"/>
    <w:tmpl w:val="6E4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C137A"/>
    <w:multiLevelType w:val="hybridMultilevel"/>
    <w:tmpl w:val="13BA1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9DD"/>
    <w:rsid w:val="000D39DD"/>
    <w:rsid w:val="0016397C"/>
    <w:rsid w:val="0050638D"/>
    <w:rsid w:val="007C6538"/>
    <w:rsid w:val="009C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2011-04-11T15:03:00Z</dcterms:created>
  <dcterms:modified xsi:type="dcterms:W3CDTF">2011-04-11T15:48:00Z</dcterms:modified>
</cp:coreProperties>
</file>